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0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 основной образовательной программы </w:t>
      </w:r>
    </w:p>
    <w:p w:rsidR="00B91579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начального общего образования</w:t>
      </w:r>
    </w:p>
    <w:p w:rsid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ГБОУ СОШ </w:t>
      </w:r>
      <w:r w:rsidR="00AE7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3 города Похвистнево</w:t>
      </w:r>
      <w:bookmarkEnd w:id="0"/>
    </w:p>
    <w:p w:rsidR="008974A3" w:rsidRDefault="008974A3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75B6" w:rsidRPr="00AE72FD" w:rsidRDefault="00EF403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начального общего образования (далее – ООП НОО) разработана в соответствии </w:t>
      </w:r>
      <w:r w:rsidR="00AB2258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начального общего образования </w:t>
      </w:r>
      <w:r w:rsidR="003B1811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ФГОС НОО) </w:t>
      </w:r>
      <w:r w:rsidR="000060D9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федеральной 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программой начального общего образования</w:t>
      </w:r>
      <w:r w:rsidR="00920BBA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ФОП НОО)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5B6" w:rsidRPr="00AE72FD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и планируемые результаты ООП НОО не ниже соответствующих содержания и планируемых результатов ФОП НОО.</w:t>
      </w:r>
    </w:p>
    <w:p w:rsidR="000575B6" w:rsidRPr="00AE72FD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ООП НОО включает три раздела: целевой, содержательный, организационный.</w:t>
      </w:r>
    </w:p>
    <w:p w:rsidR="000575B6" w:rsidRPr="00AE72FD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0575B6" w:rsidRPr="00AE72FD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 раздел ООП НОО включает:</w:t>
      </w:r>
    </w:p>
    <w:p w:rsidR="000575B6" w:rsidRPr="00AE72FD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пояснительную записку;</w:t>
      </w:r>
    </w:p>
    <w:p w:rsidR="000575B6" w:rsidRPr="00AE72FD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планируемые результаты освоения </w:t>
      </w:r>
      <w:proofErr w:type="gramStart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ООП НОО;</w:t>
      </w:r>
    </w:p>
    <w:p w:rsidR="000575B6" w:rsidRPr="00AE72FD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 оценки достижения планируемых результатов освоения ООП НОО.</w:t>
      </w:r>
    </w:p>
    <w:p w:rsidR="000575B6" w:rsidRPr="00AE72FD" w:rsidRDefault="00A44769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Пояснительная записка целевого раздела ООП НОО раскрывает: </w:t>
      </w:r>
    </w:p>
    <w:p w:rsidR="00A44769" w:rsidRPr="00AE72FD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A44769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ели реализации ООП НОО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конкретизированные в соответствии с требованиями ФГОС НОО к результатам освоения обучающимися программы начального общего образования; </w:t>
      </w:r>
    </w:p>
    <w:p w:rsidR="00D61BCA" w:rsidRPr="00AE72FD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формирования и механизмы реализации ООП НОО, в том числе посредством реализации индивидуальных учебных планов;</w:t>
      </w:r>
    </w:p>
    <w:p w:rsidR="00D61BCA" w:rsidRPr="00AE72FD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общую характеристику ООП НОО.</w:t>
      </w:r>
    </w:p>
    <w:p w:rsidR="000575B6" w:rsidRPr="00AE72FD" w:rsidRDefault="003B481B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Содержательный раздел ООП НОО включает следующие программы:</w:t>
      </w:r>
    </w:p>
    <w:p w:rsidR="003B481B" w:rsidRPr="00AE72FD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учебных предметов;</w:t>
      </w:r>
    </w:p>
    <w:p w:rsidR="003B481B" w:rsidRPr="00AE72FD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программу формирования универсальных учебных действий у обучающихся;</w:t>
      </w:r>
    </w:p>
    <w:p w:rsidR="003B481B" w:rsidRPr="00AE72FD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рабочую программу воспитания.</w:t>
      </w:r>
    </w:p>
    <w:p w:rsidR="003B481B" w:rsidRPr="00AE72FD" w:rsidRDefault="003B481B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учебных предметов обеспечивают достижение планируемых результатов освоения ООП НОО</w:t>
      </w:r>
      <w:r w:rsidR="00A036FC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разработанных на основе требований ФГОС НОО к результатам освоения программы начального общего образования. </w:t>
      </w:r>
    </w:p>
    <w:p w:rsidR="00A036FC" w:rsidRPr="00AE72FD" w:rsidRDefault="00A036FC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формирования универсальных учебных действий </w:t>
      </w:r>
      <w:proofErr w:type="gramStart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содержит:</w:t>
      </w:r>
    </w:p>
    <w:p w:rsidR="00A036FC" w:rsidRPr="00AE72FD" w:rsidRDefault="00A036FC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взаимосвязи универсальных учебных действий с содержанием учебных предметов;</w:t>
      </w:r>
    </w:p>
    <w:p w:rsidR="00A036FC" w:rsidRPr="00AE72FD" w:rsidRDefault="000014FD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622BAC" w:rsidRPr="00AE72FD" w:rsidRDefault="00704E32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Сформированность</w:t>
      </w:r>
      <w:proofErr w:type="spell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</w:t>
      </w:r>
      <w:proofErr w:type="gramEnd"/>
    </w:p>
    <w:p w:rsidR="00A95C89" w:rsidRPr="00AE72FD" w:rsidRDefault="001D335C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340BCF" w:rsidRPr="00AE72FD" w:rsidRDefault="00340BCF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4B74DA" w:rsidRPr="00AE72FD" w:rsidRDefault="004B74DA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267255" w:rsidRPr="00AE72FD" w:rsidRDefault="00267255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Организационный раздел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267255" w:rsidRPr="00AE72FD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план;</w:t>
      </w:r>
    </w:p>
    <w:p w:rsidR="00267255" w:rsidRPr="00AE72FD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внеурочной деятельности;</w:t>
      </w:r>
    </w:p>
    <w:p w:rsidR="00267255" w:rsidRPr="00AE72FD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учебный график;</w:t>
      </w:r>
    </w:p>
    <w:p w:rsidR="00FF02BA" w:rsidRPr="00AE72FD" w:rsidRDefault="00267255" w:rsidP="00FF0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 образовательная организация принимает участие в учебном году или в периоде обучения.</w:t>
      </w:r>
    </w:p>
    <w:p w:rsidR="00FF02BA" w:rsidRPr="00AE72FD" w:rsidRDefault="00EA1CD6" w:rsidP="00FF02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F02BA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ОП НОО является основным документом, определяющим содержание общего</w:t>
      </w:r>
      <w:r w:rsidR="00FF02BA" w:rsidRPr="00AE72FD">
        <w:t xml:space="preserve"> </w:t>
      </w:r>
      <w:r w:rsidR="00FF02BA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EA1CD6" w:rsidRPr="00AE72FD" w:rsidRDefault="00EA1CD6" w:rsidP="00EA1CD6">
      <w:pPr>
        <w:pStyle w:val="1"/>
        <w:shd w:val="clear" w:color="auto" w:fill="auto"/>
        <w:tabs>
          <w:tab w:val="left" w:pos="981"/>
        </w:tabs>
        <w:spacing w:line="240" w:lineRule="auto"/>
        <w:ind w:left="50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Целями реализации ООП НОО являются:</w:t>
      </w:r>
    </w:p>
    <w:p w:rsidR="00EA1CD6" w:rsidRPr="00AE72FD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EA1CD6" w:rsidRPr="00AE72FD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организация учебного процесса с учётом целей, содержания и планируемых результатов начального общего образования, отражённых в ФГОС НОО;</w:t>
      </w:r>
    </w:p>
    <w:p w:rsidR="00EA1CD6" w:rsidRPr="00AE72FD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lastRenderedPageBreak/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EA1CD6" w:rsidRPr="00AE72FD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proofErr w:type="gramStart"/>
      <w:r w:rsidRPr="00AE72FD">
        <w:rPr>
          <w:rFonts w:eastAsiaTheme="minorHAnsi"/>
          <w:sz w:val="28"/>
          <w:szCs w:val="28"/>
          <w:shd w:val="clear" w:color="auto" w:fill="FFFFFF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EA1CD6" w:rsidRPr="00AE72FD" w:rsidRDefault="00EA1CD6" w:rsidP="00BC554F">
      <w:pPr>
        <w:pStyle w:val="1"/>
        <w:shd w:val="clear" w:color="auto" w:fill="auto"/>
        <w:spacing w:line="24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Достижение</w:t>
      </w:r>
      <w:r w:rsidR="00BC554F" w:rsidRPr="00AE72FD">
        <w:rPr>
          <w:rFonts w:eastAsiaTheme="minorHAnsi"/>
          <w:sz w:val="28"/>
          <w:szCs w:val="28"/>
          <w:shd w:val="clear" w:color="auto" w:fill="FFFFFF"/>
        </w:rPr>
        <w:t xml:space="preserve"> поставленных целей реализации О</w:t>
      </w:r>
      <w:r w:rsidRPr="00AE72FD">
        <w:rPr>
          <w:rFonts w:eastAsiaTheme="minorHAnsi"/>
          <w:sz w:val="28"/>
          <w:szCs w:val="28"/>
          <w:shd w:val="clear" w:color="auto" w:fill="FFFFFF"/>
        </w:rPr>
        <w:t>ОП НОО предусматривает</w:t>
      </w:r>
      <w:r w:rsidR="00BC554F" w:rsidRPr="00AE72FD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AE72FD">
        <w:rPr>
          <w:rFonts w:eastAsiaTheme="minorHAnsi"/>
          <w:sz w:val="28"/>
          <w:szCs w:val="28"/>
          <w:shd w:val="clear" w:color="auto" w:fill="FFFFFF"/>
        </w:rPr>
        <w:t>решение следующих основных задач:</w:t>
      </w:r>
    </w:p>
    <w:p w:rsidR="00EA1CD6" w:rsidRPr="00AE72FD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формирование общей культуры, гражданско-патриотическое, духовно</w:t>
      </w:r>
      <w:r w:rsidRPr="00AE72FD">
        <w:rPr>
          <w:rFonts w:eastAsiaTheme="minorHAnsi"/>
          <w:sz w:val="28"/>
          <w:szCs w:val="28"/>
          <w:shd w:val="clear" w:color="auto" w:fill="FFFFFF"/>
        </w:rPr>
        <w:softHyphen/>
      </w:r>
      <w:r w:rsidR="00BC554F" w:rsidRPr="00AE72FD">
        <w:rPr>
          <w:rFonts w:eastAsiaTheme="minorHAnsi"/>
          <w:sz w:val="28"/>
          <w:szCs w:val="28"/>
          <w:shd w:val="clear" w:color="auto" w:fill="FFFFFF"/>
        </w:rPr>
        <w:t>-</w:t>
      </w:r>
      <w:r w:rsidRPr="00AE72FD">
        <w:rPr>
          <w:rFonts w:eastAsiaTheme="minorHAnsi"/>
          <w:sz w:val="28"/>
          <w:szCs w:val="28"/>
          <w:shd w:val="clear" w:color="auto" w:fill="FFFFFF"/>
        </w:rPr>
        <w:t>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EA1CD6" w:rsidRPr="00AE72FD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 xml:space="preserve">обеспечение планируемых результатов по освоению </w:t>
      </w:r>
      <w:proofErr w:type="gramStart"/>
      <w:r w:rsidRPr="00AE72FD">
        <w:rPr>
          <w:rFonts w:eastAsiaTheme="minorHAnsi"/>
          <w:sz w:val="28"/>
          <w:szCs w:val="28"/>
          <w:shd w:val="clear" w:color="auto" w:fill="FFFFFF"/>
        </w:rPr>
        <w:t>обучающимся</w:t>
      </w:r>
      <w:proofErr w:type="gramEnd"/>
      <w:r w:rsidRPr="00AE72FD">
        <w:rPr>
          <w:rFonts w:eastAsiaTheme="minorHAnsi"/>
          <w:sz w:val="28"/>
          <w:szCs w:val="28"/>
          <w:shd w:val="clear" w:color="auto" w:fill="FFFFFF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EA1CD6" w:rsidRPr="00AE72FD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становление и развитие личности в ее индивидуальности, самобытности, уникальности и неповторимости;</w:t>
      </w:r>
    </w:p>
    <w:p w:rsidR="00EA1CD6" w:rsidRPr="00AE72FD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обеспечение преемственности начального общего и основного общего образования;</w:t>
      </w:r>
    </w:p>
    <w:p w:rsidR="00EA1CD6" w:rsidRPr="00AE72FD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 xml:space="preserve">достижение планируемых результатов освоения </w:t>
      </w:r>
      <w:r w:rsidR="00BC554F" w:rsidRPr="00AE72FD">
        <w:rPr>
          <w:rFonts w:eastAsiaTheme="minorHAnsi"/>
          <w:sz w:val="28"/>
          <w:szCs w:val="28"/>
          <w:shd w:val="clear" w:color="auto" w:fill="FFFFFF"/>
        </w:rPr>
        <w:t>О</w:t>
      </w:r>
      <w:r w:rsidRPr="00AE72FD">
        <w:rPr>
          <w:rFonts w:eastAsiaTheme="minorHAnsi"/>
          <w:sz w:val="28"/>
          <w:szCs w:val="28"/>
          <w:shd w:val="clear" w:color="auto" w:fill="FFFFFF"/>
        </w:rPr>
        <w:t>ОП НОО всеми обучающимися, в том числе обучающимися с ограниченными возможностями здоровья;</w:t>
      </w:r>
    </w:p>
    <w:p w:rsidR="00EA1CD6" w:rsidRPr="00AE72FD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обеспечение доступности получения качественного начального общего образования;</w:t>
      </w:r>
    </w:p>
    <w:p w:rsidR="00EA1CD6" w:rsidRPr="00AE72FD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студий, организацию общественно полезной деятельности;</w:t>
      </w:r>
    </w:p>
    <w:p w:rsidR="00EA1CD6" w:rsidRPr="00AE72FD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EA1CD6" w:rsidRPr="00AE72FD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CC5913" w:rsidRPr="00AE72FD" w:rsidRDefault="00CC5913" w:rsidP="00CC5913">
      <w:pPr>
        <w:pStyle w:val="1"/>
        <w:shd w:val="clear" w:color="auto" w:fill="auto"/>
        <w:tabs>
          <w:tab w:val="left" w:pos="956"/>
        </w:tabs>
        <w:spacing w:line="240" w:lineRule="auto"/>
        <w:ind w:left="48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ООП НОО учитывает следующие принципы:</w:t>
      </w:r>
    </w:p>
    <w:p w:rsidR="00CC5913" w:rsidRPr="00AE72FD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принцип учёта ФГОС НОО: ООП НОО базируется на требованиях, предъявляемых ФГОС НОО к целям, содержанию, планируемым результатам и условиям обучения в начальной школе;</w:t>
      </w:r>
    </w:p>
    <w:p w:rsidR="00CC5913" w:rsidRPr="00AE72FD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E72FD">
        <w:rPr>
          <w:sz w:val="28"/>
          <w:szCs w:val="28"/>
          <w:shd w:val="clear" w:color="auto" w:fill="FFFFFF"/>
        </w:rPr>
        <w:t xml:space="preserve">принцип учёта языка обучения: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</w:t>
      </w:r>
      <w:r w:rsidRPr="00AE72FD">
        <w:rPr>
          <w:sz w:val="28"/>
          <w:szCs w:val="28"/>
          <w:shd w:val="clear" w:color="auto" w:fill="FFFFFF"/>
        </w:rPr>
        <w:lastRenderedPageBreak/>
        <w:t>Федерации и отражает механизмы реализации данного принципа в учебных планах, планах внеурочной деятельности;</w:t>
      </w:r>
    </w:p>
    <w:p w:rsidR="00CC5913" w:rsidRPr="00AE72FD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E72FD">
        <w:rPr>
          <w:sz w:val="28"/>
          <w:szCs w:val="28"/>
          <w:shd w:val="clear" w:color="auto" w:fill="FFFFFF"/>
        </w:rPr>
        <w:t>принцип учёта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CC5913" w:rsidRPr="00AE72FD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E72FD">
        <w:rPr>
          <w:sz w:val="28"/>
          <w:szCs w:val="28"/>
          <w:shd w:val="clear" w:color="auto" w:fill="FFFFFF"/>
        </w:rPr>
        <w:t>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CC5913" w:rsidRPr="00AE72FD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E72FD">
        <w:rPr>
          <w:sz w:val="28"/>
          <w:szCs w:val="28"/>
          <w:shd w:val="clear" w:color="auto" w:fill="FFFFFF"/>
        </w:rPr>
        <w:t xml:space="preserve">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общего образования, а также успешную адаптацию обучающихся к </w:t>
      </w:r>
      <w:proofErr w:type="gramStart"/>
      <w:r w:rsidRPr="00AE72FD">
        <w:rPr>
          <w:sz w:val="28"/>
          <w:szCs w:val="28"/>
          <w:shd w:val="clear" w:color="auto" w:fill="FFFFFF"/>
        </w:rPr>
        <w:t>обучению по</w:t>
      </w:r>
      <w:proofErr w:type="gramEnd"/>
      <w:r w:rsidRPr="00AE72FD">
        <w:rPr>
          <w:sz w:val="28"/>
          <w:szCs w:val="28"/>
          <w:shd w:val="clear" w:color="auto" w:fill="FFFFFF"/>
        </w:rPr>
        <w:t xml:space="preserve">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CC5913" w:rsidRPr="00AE72FD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E72FD">
        <w:rPr>
          <w:sz w:val="28"/>
          <w:szCs w:val="28"/>
          <w:shd w:val="clear" w:color="auto" w:fill="FFFFFF"/>
        </w:rPr>
        <w:t>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FF02BA" w:rsidRPr="00AE72FD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E72FD">
        <w:rPr>
          <w:sz w:val="28"/>
          <w:szCs w:val="28"/>
          <w:shd w:val="clear" w:color="auto" w:fill="FFFFFF"/>
        </w:rPr>
        <w:t xml:space="preserve">принцип </w:t>
      </w:r>
      <w:proofErr w:type="spellStart"/>
      <w:r w:rsidRPr="00AE72FD">
        <w:rPr>
          <w:sz w:val="28"/>
          <w:szCs w:val="28"/>
          <w:shd w:val="clear" w:color="auto" w:fill="FFFFFF"/>
        </w:rPr>
        <w:t>здоровьесбережения</w:t>
      </w:r>
      <w:proofErr w:type="spellEnd"/>
      <w:r w:rsidRPr="00AE72FD">
        <w:rPr>
          <w:sz w:val="28"/>
          <w:szCs w:val="28"/>
          <w:shd w:val="clear" w:color="auto" w:fill="FFFFFF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AE72FD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Pr="00AE72FD">
        <w:rPr>
          <w:sz w:val="28"/>
          <w:szCs w:val="28"/>
          <w:shd w:val="clear" w:color="auto" w:fill="FFFFFF"/>
        </w:rPr>
        <w:t xml:space="preserve"> педагогических технологий.</w:t>
      </w:r>
    </w:p>
    <w:sectPr w:rsidR="00FF02BA" w:rsidRPr="00AE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682"/>
    <w:multiLevelType w:val="hybridMultilevel"/>
    <w:tmpl w:val="7DD00170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0192F"/>
    <w:multiLevelType w:val="multilevel"/>
    <w:tmpl w:val="0D4ED4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043A02"/>
    <w:multiLevelType w:val="hybridMultilevel"/>
    <w:tmpl w:val="48041A8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27387"/>
    <w:multiLevelType w:val="hybridMultilevel"/>
    <w:tmpl w:val="956AA23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DB7A74"/>
    <w:multiLevelType w:val="multilevel"/>
    <w:tmpl w:val="1668EA8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E32E29"/>
    <w:multiLevelType w:val="hybridMultilevel"/>
    <w:tmpl w:val="2AA0B0D8"/>
    <w:lvl w:ilvl="0" w:tplc="5752762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495D2F52"/>
    <w:multiLevelType w:val="hybridMultilevel"/>
    <w:tmpl w:val="3F8C6DA2"/>
    <w:lvl w:ilvl="0" w:tplc="5752762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FB2991"/>
    <w:multiLevelType w:val="hybridMultilevel"/>
    <w:tmpl w:val="A8B21E3C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03E78"/>
    <w:multiLevelType w:val="hybridMultilevel"/>
    <w:tmpl w:val="AA4CD1B4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85"/>
    <w:rsid w:val="000014FD"/>
    <w:rsid w:val="000060D9"/>
    <w:rsid w:val="000575B6"/>
    <w:rsid w:val="000F0785"/>
    <w:rsid w:val="000F5985"/>
    <w:rsid w:val="001935F0"/>
    <w:rsid w:val="001D335C"/>
    <w:rsid w:val="002434EB"/>
    <w:rsid w:val="00267255"/>
    <w:rsid w:val="00340BCF"/>
    <w:rsid w:val="003B1811"/>
    <w:rsid w:val="003B481B"/>
    <w:rsid w:val="004B74DA"/>
    <w:rsid w:val="00622BAC"/>
    <w:rsid w:val="00704E32"/>
    <w:rsid w:val="0074530C"/>
    <w:rsid w:val="008974A3"/>
    <w:rsid w:val="00920BBA"/>
    <w:rsid w:val="00A036FC"/>
    <w:rsid w:val="00A44769"/>
    <w:rsid w:val="00A75D39"/>
    <w:rsid w:val="00A95C89"/>
    <w:rsid w:val="00AB2258"/>
    <w:rsid w:val="00AE72FD"/>
    <w:rsid w:val="00B1445B"/>
    <w:rsid w:val="00B91579"/>
    <w:rsid w:val="00BC554F"/>
    <w:rsid w:val="00CC5913"/>
    <w:rsid w:val="00D61BCA"/>
    <w:rsid w:val="00EA1CD6"/>
    <w:rsid w:val="00EF4036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Admin</cp:lastModifiedBy>
  <cp:revision>7</cp:revision>
  <dcterms:created xsi:type="dcterms:W3CDTF">2023-05-22T11:52:00Z</dcterms:created>
  <dcterms:modified xsi:type="dcterms:W3CDTF">2023-09-04T11:52:00Z</dcterms:modified>
</cp:coreProperties>
</file>